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i/>
          <w:iCs/>
          <w:sz w:val="32"/>
          <w:szCs w:val="32"/>
          <w:u w:val="single"/>
        </w:rPr>
        <w:t xml:space="preserve">Info-Blatt  </w:t>
      </w:r>
    </w:p>
    <w:p>
      <w:pPr>
        <w:pStyle w:val="Normal"/>
        <w:jc w:val="center"/>
        <w:rPr/>
      </w:pPr>
      <w:r>
        <w:rPr>
          <w:b/>
          <w:bCs/>
          <w:i/>
          <w:iCs/>
          <w:sz w:val="32"/>
          <w:szCs w:val="32"/>
          <w:u w:val="single"/>
        </w:rPr>
        <w:t>SOC-Lauf am 08. &amp; 09. August 2025 auf dem Heidbergring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Donnerstag 07.08.2025: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16" w:leader="none"/>
        </w:tabs>
        <w:ind w:hanging="0" w:left="720"/>
        <w:rPr>
          <w:sz w:val="32"/>
          <w:szCs w:val="32"/>
        </w:rPr>
      </w:pPr>
      <w:r>
        <w:rPr>
          <w:sz w:val="32"/>
          <w:szCs w:val="32"/>
        </w:rPr>
        <w:t xml:space="preserve">Einlass ins Fahrerlager ab 18.30 Uhr, bei vorheriger Ankunft gibt es einen Sammelpunkt oberhalb der Rennstrecke (Zuschauerparkplatz)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Donnerstag 07.08.2025: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16" w:leader="none"/>
        </w:tabs>
        <w:ind w:hanging="0" w:left="720"/>
        <w:rPr>
          <w:sz w:val="32"/>
          <w:szCs w:val="32"/>
        </w:rPr>
      </w:pPr>
      <w:r>
        <w:rPr>
          <w:sz w:val="32"/>
          <w:szCs w:val="32"/>
        </w:rPr>
        <w:t>Papier- (Büro MSC Geesthacht) und Technische Abnahme (HCM-LKW) von 19.30 Uhr bis 21.00 Uhr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Freitag 08.08.2025: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16" w:leader="none"/>
        </w:tabs>
        <w:ind w:hanging="0" w:left="720"/>
        <w:rPr>
          <w:sz w:val="32"/>
          <w:szCs w:val="32"/>
        </w:rPr>
      </w:pPr>
      <w:r>
        <w:rPr>
          <w:sz w:val="32"/>
          <w:szCs w:val="32"/>
        </w:rPr>
        <w:t>Papier- (Büro MSC Geesthacht) und Technische Abnahme (HCM-LKW) von 07.00 Uhr bis 8.30 Uhr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Freitag 08.08.2025: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16" w:leader="none"/>
        </w:tabs>
        <w:ind w:hanging="0" w:left="720"/>
        <w:rPr>
          <w:sz w:val="32"/>
          <w:szCs w:val="32"/>
        </w:rPr>
      </w:pPr>
      <w:r>
        <w:rPr>
          <w:sz w:val="32"/>
          <w:szCs w:val="32"/>
        </w:rPr>
        <w:t xml:space="preserve">Fahrerbesprechung um 8.00 Uhr und um 18.30 Uhr → </w:t>
      </w:r>
      <w:r>
        <w:rPr>
          <w:b/>
          <w:bCs/>
          <w:sz w:val="32"/>
          <w:szCs w:val="32"/>
        </w:rPr>
        <w:t>Teilnahme Pflicht !!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Freitag 08.08.2025: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16" w:leader="none"/>
        </w:tabs>
        <w:ind w:hanging="0" w:left="720"/>
        <w:rPr>
          <w:sz w:val="32"/>
          <w:szCs w:val="32"/>
        </w:rPr>
      </w:pPr>
      <w:r>
        <w:rPr>
          <w:sz w:val="32"/>
          <w:szCs w:val="32"/>
        </w:rPr>
        <w:t>Freies Training und Quali Training 1 und 2  aller SOC-Klassen (Zeitplan vor Ort)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Samstag 09.08.2025: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16" w:leader="none"/>
        </w:tabs>
        <w:ind w:hanging="0" w:left="720"/>
        <w:rPr>
          <w:sz w:val="32"/>
          <w:szCs w:val="32"/>
        </w:rPr>
      </w:pPr>
      <w:r>
        <w:rPr>
          <w:sz w:val="32"/>
          <w:szCs w:val="32"/>
        </w:rPr>
        <w:t>Rennen 1 und 2 aller SOC Klassen (Zeitplan vor Ort)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Allgemein:</w:t>
      </w:r>
      <w:r>
        <w:rPr>
          <w:sz w:val="32"/>
          <w:szCs w:val="3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</w:rPr>
        <w:t>Da der Platz im Fahrerlager begrenzt ist, müssen alle nicht benötigten Anhänger ect. auf den Zuschauerparkplatz oberhalb vom Fahrerlager.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</w:rPr>
        <w:t>Strom ist im Fahrerlager vorhanden.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</w:rPr>
        <w:t>Speiss und Trank wird durch den MSC-Geesthacht angeboten.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16" w:leader="none"/>
        </w:tabs>
        <w:rPr>
          <w:sz w:val="32"/>
          <w:szCs w:val="32"/>
        </w:rPr>
      </w:pPr>
      <w:r>
        <w:rPr>
          <w:sz w:val="32"/>
          <w:szCs w:val="32"/>
        </w:rPr>
        <w:t>Am Samstag Abend nach Ende der Veranstaltung müssen alle die,die erst am Sonntag abreisen möchten auf die Campingfläche umziehen, auch dort ist Strom vorhanden und  Catering wird auch dort angeboten.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16" w:leader="none"/>
        </w:tabs>
        <w:spacing w:before="0" w:after="200"/>
        <w:ind w:hanging="0" w:left="1080"/>
        <w:contextualSpacing/>
        <w:rPr>
          <w:sz w:val="32"/>
          <w:szCs w:val="32"/>
        </w:rPr>
      </w:pPr>
      <w:r>
        <w:rPr>
          <w:sz w:val="32"/>
          <w:szCs w:val="32"/>
        </w:rPr>
        <w:t>(Am Sonntag um 7.00 Uhr startet eine Folge Veranstaltung)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261494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261494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26149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365F91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26149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26149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365F91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26149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26149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26149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26149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26149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semiHidden/>
    <w:qFormat/>
    <w:rsid w:val="0026149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261494"/>
    <w:rPr>
      <w:rFonts w:eastAsia="" w:cs="" w:cstheme="majorBidi" w:eastAsiaTheme="majorEastAsia"/>
      <w:color w:themeColor="accent1" w:themeShade="bf" w:val="365F91"/>
      <w:sz w:val="28"/>
      <w:szCs w:val="28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261494"/>
    <w:rPr>
      <w:rFonts w:eastAsia="" w:cs="" w:cstheme="majorBidi" w:eastAsiaTheme="majorEastAsia"/>
      <w:i/>
      <w:iCs/>
      <w:color w:themeColor="accent1" w:themeShade="bf" w:val="365F91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261494"/>
    <w:rPr>
      <w:rFonts w:eastAsia="" w:cs="" w:cstheme="majorBidi" w:eastAsiaTheme="majorEastAsia"/>
      <w:color w:themeColor="accent1" w:themeShade="bf" w:val="365F91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261494"/>
    <w:rPr>
      <w:rFonts w:eastAsia="" w:cs="" w:cstheme="majorBidi" w:eastAsiaTheme="majorEastAsia"/>
      <w:i/>
      <w:iCs/>
      <w:color w:themeColor="text1" w:themeTint="a6" w:val="595959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261494"/>
    <w:rPr>
      <w:rFonts w:eastAsia="" w:cs="" w:cstheme="majorBidi" w:eastAsiaTheme="majorEastAsia"/>
      <w:color w:themeColor="text1" w:themeTint="a6" w:val="595959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261494"/>
    <w:rPr>
      <w:rFonts w:eastAsia="" w:cs="" w:cstheme="majorBidi" w:eastAsiaTheme="majorEastAsia"/>
      <w:i/>
      <w:iCs/>
      <w:color w:themeColor="text1" w:themeTint="d8" w:val="272727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261494"/>
    <w:rPr>
      <w:rFonts w:eastAsia="" w:cs="" w:cstheme="majorBidi" w:eastAsiaTheme="majorEastAsia"/>
      <w:color w:themeColor="text1" w:themeTint="d8" w:val="272727"/>
    </w:rPr>
  </w:style>
  <w:style w:type="character" w:styleId="TitelZchn" w:customStyle="1">
    <w:name w:val="Titel Zchn"/>
    <w:basedOn w:val="DefaultParagraphFont"/>
    <w:uiPriority w:val="10"/>
    <w:qFormat/>
    <w:rsid w:val="00261494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uiPriority w:val="11"/>
    <w:qFormat/>
    <w:rsid w:val="0026149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26149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61494"/>
    <w:rPr>
      <w:i/>
      <w:iCs/>
      <w:color w:themeColor="accent1" w:themeShade="bf" w:val="365F91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261494"/>
    <w:rPr>
      <w:i/>
      <w:iCs/>
      <w:color w:themeColor="accent1" w:themeShade="bf" w:val="365F91"/>
    </w:rPr>
  </w:style>
  <w:style w:type="character" w:styleId="IntenseReference">
    <w:name w:val="Intense Reference"/>
    <w:basedOn w:val="DefaultParagraphFont"/>
    <w:uiPriority w:val="32"/>
    <w:qFormat/>
    <w:rsid w:val="00261494"/>
    <w:rPr>
      <w:b/>
      <w:bCs/>
      <w:smallCaps/>
      <w:color w:themeColor="accent1" w:themeShade="bf" w:val="365F91"/>
      <w:spacing w:val="5"/>
    </w:rPr>
  </w:style>
  <w:style w:type="character" w:styleId="KopfzeileZchn" w:customStyle="1">
    <w:name w:val="Kopfzeile Zchn"/>
    <w:basedOn w:val="DefaultParagraphFont"/>
    <w:uiPriority w:val="99"/>
    <w:qFormat/>
    <w:rsid w:val="00261494"/>
    <w:rPr/>
  </w:style>
  <w:style w:type="character" w:styleId="FuzeileZchn" w:customStyle="1">
    <w:name w:val="Fußzeile Zchn"/>
    <w:basedOn w:val="DefaultParagraphFont"/>
    <w:uiPriority w:val="99"/>
    <w:qFormat/>
    <w:rsid w:val="00261494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elZchn"/>
    <w:uiPriority w:val="10"/>
    <w:qFormat/>
    <w:rsid w:val="00261494"/>
    <w:pPr>
      <w:spacing w:lineRule="auto" w:line="240"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261494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26149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61494"/>
    <w:pPr>
      <w:spacing w:before="0" w:after="200"/>
      <w:ind w:left="72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2614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365F91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2614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2614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LibreOffice/25.2.4.3$Windows_X86_64 LibreOffice_project/33e196637044ead23f5c3226cde09b47731f7e27</Application>
  <AppVersion>15.0000</AppVersion>
  <Pages>1</Pages>
  <Words>187</Words>
  <Characters>1052</Characters>
  <CharactersWithSpaces>1217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2025-07-29T11:40:00Z</dcterms:created>
  <dc:creator>Kenny</dc:creator>
  <dc:description/>
  <dc:language>de-DE</dc:language>
  <cp:lastModifiedBy/>
  <dcterms:modified xsi:type="dcterms:W3CDTF">2025-07-30T10:10:14Z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